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88D" w:rsidRPr="00EF2A20" w:rsidRDefault="0018688D" w:rsidP="00EF2A20">
      <w:pPr>
        <w:jc w:val="center"/>
        <w:rPr>
          <w:b/>
          <w:sz w:val="24"/>
          <w:u w:val="single"/>
        </w:rPr>
      </w:pPr>
      <w:r w:rsidRPr="00EF2A20">
        <w:rPr>
          <w:b/>
          <w:sz w:val="24"/>
          <w:u w:val="single"/>
        </w:rPr>
        <w:t>INSTRUCTIVO PARA COMPLETAR EL CENSO NACIONAL ECONÓMICO 2020-2021</w:t>
      </w:r>
    </w:p>
    <w:p w:rsidR="0018688D" w:rsidRPr="00EF2A20" w:rsidRDefault="00A75676" w:rsidP="00EF2A20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>Ingresar en AFIP con CUIT y Clave F</w:t>
      </w:r>
      <w:r w:rsidR="0018688D" w:rsidRPr="00EF2A20">
        <w:rPr>
          <w:sz w:val="24"/>
        </w:rPr>
        <w:t>iscal</w:t>
      </w:r>
      <w:r w:rsidR="00EF2A20">
        <w:rPr>
          <w:sz w:val="24"/>
        </w:rPr>
        <w:t>:</w:t>
      </w:r>
    </w:p>
    <w:p w:rsidR="0018688D" w:rsidRPr="00EF2A20" w:rsidRDefault="00142FD6" w:rsidP="00EF2A20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EF2A20">
        <w:rPr>
          <w:sz w:val="24"/>
        </w:rPr>
        <w:t xml:space="preserve">Ingresar a la </w:t>
      </w:r>
      <w:r w:rsidR="002B463F">
        <w:rPr>
          <w:sz w:val="24"/>
        </w:rPr>
        <w:t>vía</w:t>
      </w:r>
      <w:r w:rsidRPr="00EF2A20">
        <w:rPr>
          <w:sz w:val="24"/>
        </w:rPr>
        <w:t xml:space="preserve"> “Acceso</w:t>
      </w:r>
      <w:r w:rsidR="00EF2A20">
        <w:rPr>
          <w:sz w:val="24"/>
        </w:rPr>
        <w:t xml:space="preserve"> al Censo Nacional</w:t>
      </w:r>
      <w:r w:rsidRPr="00EF2A20">
        <w:rPr>
          <w:sz w:val="24"/>
        </w:rPr>
        <w:t xml:space="preserve"> Económico (CNE) 2020/2021”</w:t>
      </w:r>
      <w:r w:rsidR="00EF2A20">
        <w:rPr>
          <w:sz w:val="24"/>
        </w:rPr>
        <w:t>.</w:t>
      </w:r>
    </w:p>
    <w:p w:rsidR="00142FD6" w:rsidRPr="00EF2A20" w:rsidRDefault="00142FD6" w:rsidP="00EF2A20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EF2A20">
        <w:rPr>
          <w:sz w:val="24"/>
        </w:rPr>
        <w:t>Seleccione CUIT</w:t>
      </w:r>
      <w:r w:rsidR="00EF2A20">
        <w:rPr>
          <w:sz w:val="24"/>
        </w:rPr>
        <w:t xml:space="preserve"> y luego hacer clic</w:t>
      </w:r>
      <w:r w:rsidR="00CA127A" w:rsidRPr="00EF2A20">
        <w:rPr>
          <w:sz w:val="24"/>
        </w:rPr>
        <w:t xml:space="preserve"> en “Completar el e-CNE”</w:t>
      </w:r>
      <w:r w:rsidR="00EF2A20">
        <w:rPr>
          <w:sz w:val="24"/>
        </w:rPr>
        <w:t>.</w:t>
      </w:r>
    </w:p>
    <w:p w:rsidR="00B47A2F" w:rsidRPr="00EF2A20" w:rsidRDefault="00B47A2F" w:rsidP="00EF2A20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EF2A20">
        <w:rPr>
          <w:sz w:val="24"/>
        </w:rPr>
        <w:t xml:space="preserve">Completar: “Datos de Identificación”- “Datos de Contacto”- y en la pregunta si tiene establecimiento </w:t>
      </w:r>
      <w:r w:rsidR="00A855E2">
        <w:rPr>
          <w:sz w:val="24"/>
        </w:rPr>
        <w:t>en más de una provincia, consignar</w:t>
      </w:r>
      <w:r w:rsidRPr="00EF2A20">
        <w:rPr>
          <w:sz w:val="24"/>
        </w:rPr>
        <w:t xml:space="preserve"> NO.</w:t>
      </w:r>
    </w:p>
    <w:p w:rsidR="00B47A2F" w:rsidRPr="00EF2A20" w:rsidRDefault="00B47A2F" w:rsidP="00EF2A20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EF2A20">
        <w:rPr>
          <w:sz w:val="24"/>
        </w:rPr>
        <w:t>Sección “Definir Actividad Económica”:</w:t>
      </w:r>
    </w:p>
    <w:p w:rsidR="00B47A2F" w:rsidRPr="00EF2A20" w:rsidRDefault="00B47A2F" w:rsidP="00EF2A20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EF2A20">
        <w:rPr>
          <w:sz w:val="24"/>
          <w:u w:val="single"/>
        </w:rPr>
        <w:t>Punto 6</w:t>
      </w:r>
      <w:r w:rsidR="002B463F">
        <w:rPr>
          <w:sz w:val="24"/>
          <w:u w:val="single"/>
        </w:rPr>
        <w:t>.</w:t>
      </w:r>
      <w:r w:rsidRPr="00EF2A20">
        <w:rPr>
          <w:sz w:val="24"/>
          <w:u w:val="single"/>
        </w:rPr>
        <w:t xml:space="preserve"> Descripción de actividad económica:</w:t>
      </w:r>
      <w:r w:rsidRPr="00EF2A20">
        <w:rPr>
          <w:sz w:val="24"/>
        </w:rPr>
        <w:t xml:space="preserve"> Consignar escribana/o Pública/o Nacional.</w:t>
      </w:r>
    </w:p>
    <w:p w:rsidR="00B47A2F" w:rsidRPr="00EF2A20" w:rsidRDefault="00B47A2F" w:rsidP="00EF2A20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u w:val="single"/>
        </w:rPr>
      </w:pPr>
      <w:r w:rsidRPr="00EF2A20">
        <w:rPr>
          <w:sz w:val="24"/>
          <w:u w:val="single"/>
        </w:rPr>
        <w:t xml:space="preserve">Punto 6.1. Verbo que describe mejor el proceso productivo principal que realiza: </w:t>
      </w:r>
    </w:p>
    <w:p w:rsidR="00B47A2F" w:rsidRPr="00EF2A20" w:rsidRDefault="00B47A2F" w:rsidP="00EF2A20">
      <w:pPr>
        <w:pStyle w:val="Prrafodelista"/>
        <w:spacing w:line="360" w:lineRule="auto"/>
        <w:ind w:left="1080"/>
        <w:jc w:val="both"/>
        <w:rPr>
          <w:sz w:val="24"/>
        </w:rPr>
      </w:pPr>
      <w:r w:rsidRPr="00EF2A20">
        <w:rPr>
          <w:sz w:val="24"/>
        </w:rPr>
        <w:t>Sugerimos seleccionar “Otro</w:t>
      </w:r>
      <w:r w:rsidR="00A855E2">
        <w:rPr>
          <w:sz w:val="24"/>
        </w:rPr>
        <w:t>s</w:t>
      </w:r>
      <w:r w:rsidRPr="00EF2A20">
        <w:rPr>
          <w:sz w:val="24"/>
        </w:rPr>
        <w:t>”</w:t>
      </w:r>
      <w:r w:rsidR="00A855E2">
        <w:rPr>
          <w:sz w:val="24"/>
        </w:rPr>
        <w:t>.</w:t>
      </w:r>
      <w:r w:rsidRPr="00EF2A20">
        <w:rPr>
          <w:sz w:val="24"/>
        </w:rPr>
        <w:t xml:space="preserve"> </w:t>
      </w:r>
    </w:p>
    <w:p w:rsidR="00B93473" w:rsidRPr="00EF2A20" w:rsidRDefault="00B93473" w:rsidP="00EF2A20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EF2A20">
        <w:rPr>
          <w:sz w:val="24"/>
          <w:u w:val="single"/>
        </w:rPr>
        <w:t>Punto 7. Principales servicios resultantes de su actividad principal:</w:t>
      </w:r>
      <w:r w:rsidRPr="00EF2A20">
        <w:rPr>
          <w:sz w:val="24"/>
        </w:rPr>
        <w:t xml:space="preserve"> Sugerimos seleccionar “Otro no listado”, </w:t>
      </w:r>
      <w:r w:rsidR="002B463F">
        <w:rPr>
          <w:sz w:val="24"/>
        </w:rPr>
        <w:t xml:space="preserve">consignando en forma manual, </w:t>
      </w:r>
      <w:r w:rsidRPr="00EF2A20">
        <w:rPr>
          <w:sz w:val="24"/>
        </w:rPr>
        <w:t xml:space="preserve">Servicios notariales. </w:t>
      </w:r>
    </w:p>
    <w:p w:rsidR="00B93473" w:rsidRPr="00EF2A20" w:rsidRDefault="00B93473" w:rsidP="00EF2A20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EF2A20">
        <w:rPr>
          <w:sz w:val="24"/>
          <w:u w:val="single"/>
        </w:rPr>
        <w:t>Punto 8. ¿Quién paga los materiales y equipos para el desarrollo de su actividad?:</w:t>
      </w:r>
      <w:r w:rsidRPr="00EF2A20">
        <w:rPr>
          <w:sz w:val="24"/>
        </w:rPr>
        <w:t xml:space="preserve"> Seleccionar “Usted mismo</w:t>
      </w:r>
      <w:r w:rsidR="00A855E2">
        <w:rPr>
          <w:sz w:val="24"/>
        </w:rPr>
        <w:t>”</w:t>
      </w:r>
      <w:r w:rsidRPr="00EF2A20">
        <w:rPr>
          <w:sz w:val="24"/>
        </w:rPr>
        <w:t xml:space="preserve">. </w:t>
      </w:r>
    </w:p>
    <w:p w:rsidR="00B93473" w:rsidRPr="00EF2A20" w:rsidRDefault="00B93473" w:rsidP="00EF2A20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u w:val="single"/>
        </w:rPr>
      </w:pPr>
      <w:r w:rsidRPr="00EF2A20">
        <w:rPr>
          <w:sz w:val="24"/>
          <w:u w:val="single"/>
        </w:rPr>
        <w:t>Punto 8.1. ¿Cuáles son las principales materias primas, materiales o gastos imputables al costo (sin considerar los salarios) utilizados para producir el bien o servicio?</w:t>
      </w:r>
    </w:p>
    <w:p w:rsidR="00B93473" w:rsidRPr="00EF2A20" w:rsidRDefault="00B93473" w:rsidP="00EF2A20">
      <w:pPr>
        <w:pStyle w:val="Prrafodelista"/>
        <w:spacing w:line="360" w:lineRule="auto"/>
        <w:ind w:left="1080"/>
        <w:jc w:val="both"/>
        <w:rPr>
          <w:sz w:val="24"/>
        </w:rPr>
      </w:pPr>
      <w:r w:rsidRPr="00EF2A20">
        <w:rPr>
          <w:sz w:val="24"/>
        </w:rPr>
        <w:t xml:space="preserve">Sugerimos seleccionar “Otro no listado” y luego detallar en forma manual los materiales y gastos a su cargo para el desarrollo de su actividad profesional. </w:t>
      </w:r>
    </w:p>
    <w:p w:rsidR="00B93473" w:rsidRPr="00EF2A20" w:rsidRDefault="00B93473" w:rsidP="00EF2A20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u w:val="single"/>
        </w:rPr>
      </w:pPr>
      <w:r w:rsidRPr="00EF2A20">
        <w:rPr>
          <w:sz w:val="24"/>
          <w:u w:val="single"/>
        </w:rPr>
        <w:t>Punto 9. Facturación anual del 2019:</w:t>
      </w:r>
      <w:r w:rsidRPr="00EF2A20">
        <w:rPr>
          <w:sz w:val="24"/>
        </w:rPr>
        <w:t xml:space="preserve"> Colocar el importe correspondiente. </w:t>
      </w:r>
    </w:p>
    <w:p w:rsidR="00B93473" w:rsidRPr="00EF2A20" w:rsidRDefault="00B93473" w:rsidP="00EF2A20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u w:val="single"/>
        </w:rPr>
      </w:pPr>
      <w:r w:rsidRPr="00EF2A20">
        <w:rPr>
          <w:sz w:val="24"/>
          <w:u w:val="single"/>
        </w:rPr>
        <w:t>Punto 9.1:</w:t>
      </w:r>
      <w:r w:rsidRPr="00EF2A20">
        <w:rPr>
          <w:sz w:val="24"/>
        </w:rPr>
        <w:t xml:space="preserve"> Aclarar en el caso de que su facturación correspondiere a un período menor de 12 meses de actividad</w:t>
      </w:r>
      <w:r w:rsidR="002B463F">
        <w:rPr>
          <w:sz w:val="24"/>
        </w:rPr>
        <w:t>.</w:t>
      </w:r>
    </w:p>
    <w:p w:rsidR="00B93473" w:rsidRPr="00EF2A20" w:rsidRDefault="00B93473" w:rsidP="00EF2A20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u w:val="single"/>
        </w:rPr>
      </w:pPr>
      <w:r w:rsidRPr="00EF2A20">
        <w:rPr>
          <w:sz w:val="24"/>
          <w:u w:val="single"/>
        </w:rPr>
        <w:t>Punto 10:</w:t>
      </w:r>
      <w:r w:rsidRPr="00EF2A20">
        <w:rPr>
          <w:sz w:val="24"/>
        </w:rPr>
        <w:t xml:space="preserve"> Consignar cantidad de empleados en relación de dependencia. </w:t>
      </w:r>
    </w:p>
    <w:p w:rsidR="00B93473" w:rsidRPr="00EF2A20" w:rsidRDefault="00B93473" w:rsidP="00EF2A20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u w:val="single"/>
        </w:rPr>
      </w:pPr>
      <w:r w:rsidRPr="00EF2A20">
        <w:rPr>
          <w:sz w:val="24"/>
          <w:u w:val="single"/>
        </w:rPr>
        <w:t>Punto 11, 12, 13 y 14:</w:t>
      </w:r>
      <w:r w:rsidR="00A855E2">
        <w:rPr>
          <w:sz w:val="24"/>
        </w:rPr>
        <w:t xml:space="preserve"> Seleccionar</w:t>
      </w:r>
      <w:r w:rsidRPr="00EF2A20">
        <w:rPr>
          <w:sz w:val="24"/>
        </w:rPr>
        <w:t xml:space="preserve"> lo que corresponda. </w:t>
      </w:r>
    </w:p>
    <w:p w:rsidR="00EF2A20" w:rsidRPr="00EF2A20" w:rsidRDefault="00B93473" w:rsidP="00EF2A20">
      <w:pPr>
        <w:spacing w:line="360" w:lineRule="auto"/>
        <w:jc w:val="both"/>
        <w:rPr>
          <w:sz w:val="24"/>
        </w:rPr>
      </w:pPr>
      <w:r w:rsidRPr="00EF2A20">
        <w:rPr>
          <w:sz w:val="24"/>
        </w:rPr>
        <w:lastRenderedPageBreak/>
        <w:t xml:space="preserve">Una vez cargada la información </w:t>
      </w:r>
      <w:r w:rsidR="002B463F">
        <w:rPr>
          <w:sz w:val="24"/>
        </w:rPr>
        <w:t>hacer clic</w:t>
      </w:r>
      <w:r w:rsidRPr="00EF2A20">
        <w:rPr>
          <w:sz w:val="24"/>
        </w:rPr>
        <w:t xml:space="preserve"> “Confirmar y </w:t>
      </w:r>
      <w:r w:rsidR="002B463F">
        <w:rPr>
          <w:sz w:val="24"/>
        </w:rPr>
        <w:t>E</w:t>
      </w:r>
      <w:r w:rsidRPr="00EF2A20">
        <w:rPr>
          <w:sz w:val="24"/>
        </w:rPr>
        <w:t>nviar”</w:t>
      </w:r>
      <w:r w:rsidR="002B463F">
        <w:rPr>
          <w:sz w:val="24"/>
        </w:rPr>
        <w:t>. E</w:t>
      </w:r>
      <w:r w:rsidRPr="00EF2A20">
        <w:rPr>
          <w:sz w:val="24"/>
        </w:rPr>
        <w:t>l sistema validará los datos y le permitirá, si todo está correcto, “</w:t>
      </w:r>
      <w:r w:rsidR="002B463F">
        <w:rPr>
          <w:sz w:val="24"/>
        </w:rPr>
        <w:t>C</w:t>
      </w:r>
      <w:r w:rsidRPr="00EF2A20">
        <w:rPr>
          <w:sz w:val="24"/>
        </w:rPr>
        <w:t xml:space="preserve">onfirmar y </w:t>
      </w:r>
      <w:r w:rsidR="002B463F">
        <w:rPr>
          <w:sz w:val="24"/>
        </w:rPr>
        <w:t>finalizar</w:t>
      </w:r>
      <w:r w:rsidRPr="00EF2A20">
        <w:rPr>
          <w:sz w:val="24"/>
        </w:rPr>
        <w:t>” o</w:t>
      </w:r>
      <w:r w:rsidR="002B463F">
        <w:rPr>
          <w:sz w:val="24"/>
        </w:rPr>
        <w:t xml:space="preserve"> bien,</w:t>
      </w:r>
      <w:r w:rsidRPr="00EF2A20">
        <w:rPr>
          <w:sz w:val="24"/>
        </w:rPr>
        <w:t xml:space="preserve"> le marcará en rojo los campos a modificar. </w:t>
      </w:r>
    </w:p>
    <w:p w:rsidR="00B93473" w:rsidRPr="002B463F" w:rsidRDefault="00B93473" w:rsidP="00EF2A20">
      <w:pPr>
        <w:spacing w:line="360" w:lineRule="auto"/>
        <w:jc w:val="both"/>
        <w:rPr>
          <w:sz w:val="24"/>
        </w:rPr>
      </w:pPr>
      <w:r w:rsidRPr="00EF2A20">
        <w:rPr>
          <w:sz w:val="24"/>
        </w:rPr>
        <w:t xml:space="preserve">Antes de enviar le muestra todos los datos cargados. Revisarlos, y si son correctos, presentar la </w:t>
      </w:r>
      <w:r w:rsidR="002B463F">
        <w:rPr>
          <w:sz w:val="24"/>
        </w:rPr>
        <w:t>D</w:t>
      </w:r>
      <w:r w:rsidRPr="00EF2A20">
        <w:rPr>
          <w:sz w:val="24"/>
        </w:rPr>
        <w:t xml:space="preserve">eclaración </w:t>
      </w:r>
      <w:r w:rsidR="002B463F">
        <w:rPr>
          <w:sz w:val="24"/>
        </w:rPr>
        <w:t>J</w:t>
      </w:r>
      <w:r w:rsidRPr="00EF2A20">
        <w:rPr>
          <w:sz w:val="24"/>
        </w:rPr>
        <w:t xml:space="preserve">urada. </w:t>
      </w:r>
      <w:r w:rsidR="00A855E2">
        <w:rPr>
          <w:sz w:val="24"/>
        </w:rPr>
        <w:t xml:space="preserve">El sistema </w:t>
      </w:r>
      <w:bookmarkStart w:id="0" w:name="_GoBack"/>
      <w:bookmarkEnd w:id="0"/>
      <w:r w:rsidRPr="00EF2A20">
        <w:rPr>
          <w:sz w:val="24"/>
        </w:rPr>
        <w:t xml:space="preserve">Se obtendrá la constancia de la presentación. </w:t>
      </w:r>
    </w:p>
    <w:sectPr w:rsidR="00B93473" w:rsidRPr="002B463F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9CE" w:rsidRDefault="00E649CE" w:rsidP="006E1B8B">
      <w:pPr>
        <w:spacing w:after="0" w:line="240" w:lineRule="auto"/>
      </w:pPr>
      <w:r>
        <w:separator/>
      </w:r>
    </w:p>
  </w:endnote>
  <w:endnote w:type="continuationSeparator" w:id="0">
    <w:p w:rsidR="00E649CE" w:rsidRDefault="00E649CE" w:rsidP="006E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9CE" w:rsidRDefault="00E649CE" w:rsidP="006E1B8B">
      <w:pPr>
        <w:spacing w:after="0" w:line="240" w:lineRule="auto"/>
      </w:pPr>
      <w:r>
        <w:separator/>
      </w:r>
    </w:p>
  </w:footnote>
  <w:footnote w:type="continuationSeparator" w:id="0">
    <w:p w:rsidR="00E649CE" w:rsidRDefault="00E649CE" w:rsidP="006E1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B8B" w:rsidRDefault="006E1B8B" w:rsidP="006E1B8B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44880"/>
    <w:multiLevelType w:val="hybridMultilevel"/>
    <w:tmpl w:val="5198B1F6"/>
    <w:lvl w:ilvl="0" w:tplc="6AC6840C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BA34F7"/>
    <w:multiLevelType w:val="hybridMultilevel"/>
    <w:tmpl w:val="C2D4B66E"/>
    <w:lvl w:ilvl="0" w:tplc="A0101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88D"/>
    <w:rsid w:val="00142FD6"/>
    <w:rsid w:val="0018688D"/>
    <w:rsid w:val="001A0760"/>
    <w:rsid w:val="002B463F"/>
    <w:rsid w:val="004307C5"/>
    <w:rsid w:val="00580651"/>
    <w:rsid w:val="006E1B8B"/>
    <w:rsid w:val="007B0E4C"/>
    <w:rsid w:val="00900BD6"/>
    <w:rsid w:val="00A75676"/>
    <w:rsid w:val="00A855E2"/>
    <w:rsid w:val="00AE1149"/>
    <w:rsid w:val="00B47A2F"/>
    <w:rsid w:val="00B93473"/>
    <w:rsid w:val="00CA127A"/>
    <w:rsid w:val="00D45529"/>
    <w:rsid w:val="00E649CE"/>
    <w:rsid w:val="00EF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83E8426-2499-4898-9397-FCEB1B4E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688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8688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6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688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E1B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1B8B"/>
  </w:style>
  <w:style w:type="paragraph" w:styleId="Piedepgina">
    <w:name w:val="footer"/>
    <w:basedOn w:val="Normal"/>
    <w:link w:val="PiedepginaCar"/>
    <w:uiPriority w:val="99"/>
    <w:unhideWhenUsed/>
    <w:rsid w:val="006E1B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7965D-C9C1-49EF-BC87-104192AA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Norma Ochoteco</cp:lastModifiedBy>
  <cp:revision>3</cp:revision>
  <cp:lastPrinted>2021-02-02T16:21:00Z</cp:lastPrinted>
  <dcterms:created xsi:type="dcterms:W3CDTF">2021-02-17T15:01:00Z</dcterms:created>
  <dcterms:modified xsi:type="dcterms:W3CDTF">2021-02-17T16:11:00Z</dcterms:modified>
</cp:coreProperties>
</file>